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11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«ЮГРА-КОМПЛЕКТАЦИЯ»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д.46, кв.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по налогу на </w:t>
      </w:r>
      <w:r>
        <w:rPr>
          <w:rFonts w:ascii="Times New Roman" w:eastAsia="Times New Roman" w:hAnsi="Times New Roman" w:cs="Times New Roman"/>
        </w:rPr>
        <w:t xml:space="preserve">добавленную стоимость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п.5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